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E2B9B" w14:textId="77777777" w:rsidR="009B7E74" w:rsidRDefault="009B7E74" w:rsidP="009B7E74">
      <w:pPr>
        <w:rPr>
          <w:rFonts w:ascii="Arial" w:hAnsi="Arial" w:cs="Arial"/>
          <w:color w:val="000000"/>
          <w:sz w:val="36"/>
        </w:rPr>
      </w:pPr>
    </w:p>
    <w:p w14:paraId="25DB92C8" w14:textId="1B6ED635" w:rsidR="00325D3F" w:rsidRDefault="00325D3F" w:rsidP="00325D3F">
      <w:pPr>
        <w:spacing w:after="0"/>
        <w:rPr>
          <w:rFonts w:ascii="Calibri" w:hAnsi="Calibri" w:cs="Calibri"/>
          <w:b w:val="0"/>
          <w:color w:val="000000"/>
          <w:sz w:val="36"/>
          <w:lang w:eastAsia="cs-CZ"/>
        </w:rPr>
      </w:pPr>
      <w:r w:rsidRPr="00325D3F">
        <w:rPr>
          <w:rFonts w:ascii="Calibri" w:hAnsi="Calibri" w:cs="Calibri"/>
          <w:b w:val="0"/>
          <w:color w:val="000000"/>
          <w:sz w:val="36"/>
          <w:lang w:eastAsia="cs-CZ"/>
        </w:rPr>
        <w:t xml:space="preserve">TISKOVÁ ZPRÁVA ČMKOS </w:t>
      </w:r>
    </w:p>
    <w:p w14:paraId="3AF420C6" w14:textId="38EEFAAC" w:rsidR="00E31796" w:rsidRDefault="00E31796" w:rsidP="00E31796">
      <w:pPr>
        <w:pStyle w:val="Default"/>
        <w:rPr>
          <w:rFonts w:asciiTheme="minorHAnsi" w:hAnsiTheme="minorHAnsi" w:cstheme="minorHAnsi"/>
          <w:noProof/>
        </w:rPr>
      </w:pPr>
    </w:p>
    <w:p w14:paraId="257B958A" w14:textId="77777777" w:rsidR="003E2869" w:rsidRDefault="003E2869" w:rsidP="004912B0">
      <w:pPr>
        <w:shd w:val="clear" w:color="auto" w:fill="F6F6F6"/>
        <w:spacing w:after="60"/>
        <w:rPr>
          <w:rFonts w:ascii="Arial" w:hAnsi="Arial" w:cs="Arial"/>
          <w:color w:val="353838"/>
          <w:sz w:val="24"/>
          <w:szCs w:val="24"/>
          <w:lang w:eastAsia="cs-CZ"/>
        </w:rPr>
      </w:pPr>
    </w:p>
    <w:p w14:paraId="4203BD36" w14:textId="77777777" w:rsidR="003E2869" w:rsidRDefault="003E2869" w:rsidP="004912B0">
      <w:pPr>
        <w:shd w:val="clear" w:color="auto" w:fill="F6F6F6"/>
        <w:spacing w:after="60"/>
        <w:rPr>
          <w:rFonts w:ascii="Arial" w:hAnsi="Arial" w:cs="Arial"/>
          <w:color w:val="353838"/>
          <w:sz w:val="24"/>
          <w:szCs w:val="24"/>
          <w:lang w:eastAsia="cs-CZ"/>
        </w:rPr>
      </w:pPr>
    </w:p>
    <w:p w14:paraId="0B4421B8" w14:textId="5D3D5A33" w:rsidR="004912B0" w:rsidRDefault="004912B0" w:rsidP="004912B0">
      <w:pPr>
        <w:shd w:val="clear" w:color="auto" w:fill="F6F6F6"/>
        <w:spacing w:after="60"/>
        <w:rPr>
          <w:rFonts w:ascii="Arial" w:hAnsi="Arial" w:cs="Arial"/>
          <w:color w:val="17365D" w:themeColor="text2" w:themeShade="BF"/>
          <w:sz w:val="24"/>
          <w:szCs w:val="24"/>
          <w:lang w:eastAsia="cs-CZ"/>
        </w:rPr>
      </w:pPr>
      <w:r w:rsidRPr="00F01F4E">
        <w:rPr>
          <w:rFonts w:ascii="Arial" w:hAnsi="Arial" w:cs="Arial"/>
          <w:color w:val="17365D" w:themeColor="text2" w:themeShade="BF"/>
          <w:sz w:val="24"/>
          <w:szCs w:val="24"/>
          <w:lang w:eastAsia="cs-CZ"/>
        </w:rPr>
        <w:t xml:space="preserve">Josef </w:t>
      </w:r>
      <w:proofErr w:type="spellStart"/>
      <w:r w:rsidRPr="00F01F4E">
        <w:rPr>
          <w:rFonts w:ascii="Arial" w:hAnsi="Arial" w:cs="Arial"/>
          <w:color w:val="17365D" w:themeColor="text2" w:themeShade="BF"/>
          <w:sz w:val="24"/>
          <w:szCs w:val="24"/>
          <w:lang w:eastAsia="cs-CZ"/>
        </w:rPr>
        <w:t>Středula</w:t>
      </w:r>
      <w:proofErr w:type="spellEnd"/>
      <w:r w:rsidRPr="00F01F4E">
        <w:rPr>
          <w:rFonts w:ascii="Arial" w:hAnsi="Arial" w:cs="Arial"/>
          <w:color w:val="17365D" w:themeColor="text2" w:themeShade="BF"/>
          <w:sz w:val="24"/>
          <w:szCs w:val="24"/>
          <w:lang w:eastAsia="cs-CZ"/>
        </w:rPr>
        <w:t xml:space="preserve">, předseda ČMKOS: </w:t>
      </w:r>
    </w:p>
    <w:p w14:paraId="57DDAEAB" w14:textId="77777777" w:rsidR="0040659B" w:rsidRDefault="0040659B" w:rsidP="004912B0">
      <w:pPr>
        <w:shd w:val="clear" w:color="auto" w:fill="F6F6F6"/>
        <w:spacing w:after="60"/>
        <w:rPr>
          <w:rFonts w:ascii="Arial" w:hAnsi="Arial" w:cs="Arial"/>
          <w:color w:val="17365D" w:themeColor="text2" w:themeShade="BF"/>
          <w:sz w:val="24"/>
          <w:szCs w:val="24"/>
          <w:lang w:eastAsia="cs-CZ"/>
        </w:rPr>
      </w:pPr>
    </w:p>
    <w:p w14:paraId="15BA44AD" w14:textId="1C684960" w:rsidR="003D2182" w:rsidRDefault="003D2182" w:rsidP="004912B0">
      <w:pPr>
        <w:shd w:val="clear" w:color="auto" w:fill="F6F6F6"/>
        <w:spacing w:after="60"/>
        <w:rPr>
          <w:rFonts w:ascii="Arial" w:hAnsi="Arial" w:cs="Arial"/>
          <w:color w:val="17365D" w:themeColor="text2" w:themeShade="BF"/>
          <w:sz w:val="24"/>
          <w:szCs w:val="24"/>
          <w:lang w:eastAsia="cs-CZ"/>
        </w:rPr>
      </w:pPr>
      <w:r>
        <w:rPr>
          <w:rFonts w:ascii="Arial" w:hAnsi="Arial" w:cs="Arial"/>
          <w:color w:val="17365D" w:themeColor="text2" w:themeShade="BF"/>
          <w:sz w:val="24"/>
          <w:szCs w:val="24"/>
          <w:lang w:eastAsia="cs-CZ"/>
        </w:rPr>
        <w:t xml:space="preserve">Zrušení superhrubé mzdy nesmí </w:t>
      </w:r>
      <w:r w:rsidR="006639A2">
        <w:rPr>
          <w:rFonts w:ascii="Arial" w:hAnsi="Arial" w:cs="Arial"/>
          <w:color w:val="17365D" w:themeColor="text2" w:themeShade="BF"/>
          <w:sz w:val="24"/>
          <w:szCs w:val="24"/>
          <w:lang w:eastAsia="cs-CZ"/>
        </w:rPr>
        <w:t>nahradit</w:t>
      </w:r>
      <w:r>
        <w:rPr>
          <w:rFonts w:ascii="Arial" w:hAnsi="Arial" w:cs="Arial"/>
          <w:color w:val="17365D" w:themeColor="text2" w:themeShade="BF"/>
          <w:sz w:val="24"/>
          <w:szCs w:val="24"/>
          <w:lang w:eastAsia="cs-CZ"/>
        </w:rPr>
        <w:t xml:space="preserve"> vyjednávání o růstu mezd</w:t>
      </w:r>
      <w:r w:rsidR="00913107">
        <w:rPr>
          <w:rFonts w:ascii="Arial" w:hAnsi="Arial" w:cs="Arial"/>
          <w:color w:val="17365D" w:themeColor="text2" w:themeShade="BF"/>
          <w:sz w:val="24"/>
          <w:szCs w:val="24"/>
          <w:lang w:eastAsia="cs-CZ"/>
        </w:rPr>
        <w:t>!</w:t>
      </w:r>
    </w:p>
    <w:p w14:paraId="73AB74C6" w14:textId="13ABD72E" w:rsidR="003D2182" w:rsidRDefault="003D2182" w:rsidP="004912B0">
      <w:pPr>
        <w:shd w:val="clear" w:color="auto" w:fill="F6F6F6"/>
        <w:spacing w:after="60"/>
        <w:rPr>
          <w:rFonts w:ascii="Arial" w:hAnsi="Arial" w:cs="Arial"/>
          <w:color w:val="17365D" w:themeColor="text2" w:themeShade="BF"/>
          <w:sz w:val="24"/>
          <w:szCs w:val="24"/>
          <w:lang w:eastAsia="cs-CZ"/>
        </w:rPr>
      </w:pPr>
    </w:p>
    <w:p w14:paraId="6767C8D5" w14:textId="12D269C4" w:rsidR="0040659B" w:rsidRPr="00144C3D" w:rsidRDefault="003D2182" w:rsidP="00FE3059">
      <w:pPr>
        <w:rPr>
          <w:rFonts w:ascii="Arial" w:hAnsi="Arial" w:cs="Arial"/>
          <w:b w:val="0"/>
          <w:bCs/>
          <w:noProof/>
          <w:color w:val="002060"/>
          <w:sz w:val="24"/>
          <w:szCs w:val="24"/>
        </w:rPr>
      </w:pPr>
      <w:r w:rsidRPr="00144C3D">
        <w:rPr>
          <w:rFonts w:ascii="Arial" w:hAnsi="Arial" w:cs="Arial"/>
          <w:b w:val="0"/>
          <w:bCs/>
          <w:color w:val="17365D" w:themeColor="text2" w:themeShade="BF"/>
          <w:sz w:val="24"/>
          <w:szCs w:val="24"/>
          <w:lang w:eastAsia="cs-CZ"/>
        </w:rPr>
        <w:t>ČMKOS</w:t>
      </w:r>
      <w:r w:rsidR="006639A2" w:rsidRPr="00144C3D">
        <w:rPr>
          <w:rFonts w:ascii="Arial" w:hAnsi="Arial" w:cs="Arial"/>
          <w:b w:val="0"/>
          <w:bCs/>
          <w:color w:val="17365D" w:themeColor="text2" w:themeShade="BF"/>
          <w:sz w:val="24"/>
          <w:szCs w:val="24"/>
          <w:lang w:eastAsia="cs-CZ"/>
        </w:rPr>
        <w:t xml:space="preserve"> </w:t>
      </w:r>
      <w:r w:rsidR="00FE3059" w:rsidRPr="00144C3D">
        <w:rPr>
          <w:rFonts w:ascii="Arial" w:hAnsi="Arial" w:cs="Arial"/>
          <w:b w:val="0"/>
          <w:bCs/>
          <w:color w:val="17365D" w:themeColor="text2" w:themeShade="BF"/>
          <w:sz w:val="24"/>
          <w:szCs w:val="24"/>
          <w:lang w:eastAsia="cs-CZ"/>
        </w:rPr>
        <w:t xml:space="preserve">delší dobu upozorňuje, že </w:t>
      </w:r>
      <w:r w:rsidR="00FE3059" w:rsidRPr="00144C3D">
        <w:rPr>
          <w:rFonts w:ascii="Arial" w:hAnsi="Arial" w:cs="Arial"/>
          <w:b w:val="0"/>
          <w:bCs/>
          <w:color w:val="002060"/>
          <w:sz w:val="24"/>
          <w:szCs w:val="24"/>
          <w:lang w:eastAsia="cs-CZ"/>
        </w:rPr>
        <w:t>z</w:t>
      </w:r>
      <w:r w:rsidR="00FE3059" w:rsidRPr="00144C3D">
        <w:rPr>
          <w:rFonts w:ascii="Arial" w:hAnsi="Arial" w:cs="Arial"/>
          <w:b w:val="0"/>
          <w:bCs/>
          <w:noProof/>
          <w:color w:val="002060"/>
          <w:sz w:val="24"/>
          <w:szCs w:val="24"/>
        </w:rPr>
        <w:t xml:space="preserve">rušit superhrubou mzdu nebude snadné, jak by se na první pohled mohlo zdát. Je to příležitost, jak postupně v daních pro zaměstnance nastolit spravedlnost a odstranit podvodný slib rovné daně za kterým stojí minulé vlády. </w:t>
      </w:r>
      <w:r w:rsidR="0040659B" w:rsidRPr="00144C3D">
        <w:rPr>
          <w:rFonts w:ascii="Arial" w:hAnsi="Arial" w:cs="Arial"/>
          <w:b w:val="0"/>
          <w:bCs/>
          <w:noProof/>
          <w:color w:val="002060"/>
          <w:sz w:val="24"/>
          <w:szCs w:val="24"/>
        </w:rPr>
        <w:t>Ale n</w:t>
      </w:r>
      <w:r w:rsidR="00FE3059" w:rsidRPr="00144C3D">
        <w:rPr>
          <w:rFonts w:ascii="Arial" w:hAnsi="Arial" w:cs="Arial"/>
          <w:b w:val="0"/>
          <w:bCs/>
          <w:noProof/>
          <w:color w:val="002060"/>
          <w:sz w:val="24"/>
          <w:szCs w:val="24"/>
        </w:rPr>
        <w:t xml:space="preserve">ejvětší problém, před </w:t>
      </w:r>
      <w:r w:rsidR="0040659B" w:rsidRPr="00144C3D">
        <w:rPr>
          <w:rFonts w:ascii="Arial" w:hAnsi="Arial" w:cs="Arial"/>
          <w:b w:val="0"/>
          <w:bCs/>
          <w:noProof/>
          <w:color w:val="002060"/>
          <w:sz w:val="24"/>
          <w:szCs w:val="24"/>
        </w:rPr>
        <w:t>nímž</w:t>
      </w:r>
      <w:r w:rsidR="00FE3059" w:rsidRPr="00144C3D">
        <w:rPr>
          <w:rFonts w:ascii="Arial" w:hAnsi="Arial" w:cs="Arial"/>
          <w:b w:val="0"/>
          <w:bCs/>
          <w:noProof/>
          <w:color w:val="002060"/>
          <w:sz w:val="24"/>
          <w:szCs w:val="24"/>
        </w:rPr>
        <w:t xml:space="preserve"> odbory i představitelé ČNB </w:t>
      </w:r>
      <w:r w:rsidR="0040659B" w:rsidRPr="00144C3D">
        <w:rPr>
          <w:rFonts w:ascii="Arial" w:hAnsi="Arial" w:cs="Arial"/>
          <w:b w:val="0"/>
          <w:bCs/>
          <w:noProof/>
          <w:color w:val="002060"/>
          <w:sz w:val="24"/>
          <w:szCs w:val="24"/>
        </w:rPr>
        <w:t xml:space="preserve">v této krizové době </w:t>
      </w:r>
      <w:r w:rsidR="00FE3059" w:rsidRPr="00144C3D">
        <w:rPr>
          <w:rFonts w:ascii="Arial" w:hAnsi="Arial" w:cs="Arial"/>
          <w:b w:val="0"/>
          <w:bCs/>
          <w:noProof/>
          <w:color w:val="002060"/>
          <w:sz w:val="24"/>
          <w:szCs w:val="24"/>
        </w:rPr>
        <w:t>varují</w:t>
      </w:r>
      <w:r w:rsidR="0040659B" w:rsidRPr="00144C3D">
        <w:rPr>
          <w:rFonts w:ascii="Arial" w:hAnsi="Arial" w:cs="Arial"/>
          <w:b w:val="0"/>
          <w:bCs/>
          <w:noProof/>
          <w:color w:val="002060"/>
          <w:sz w:val="24"/>
          <w:szCs w:val="24"/>
        </w:rPr>
        <w:t>,</w:t>
      </w:r>
      <w:r w:rsidR="00FE3059" w:rsidRPr="00144C3D">
        <w:rPr>
          <w:rFonts w:ascii="Arial" w:hAnsi="Arial" w:cs="Arial"/>
          <w:b w:val="0"/>
          <w:bCs/>
          <w:noProof/>
          <w:color w:val="002060"/>
          <w:sz w:val="24"/>
          <w:szCs w:val="24"/>
        </w:rPr>
        <w:t xml:space="preserve"> jsou </w:t>
      </w:r>
      <w:r w:rsidR="0040659B" w:rsidRPr="00144C3D">
        <w:rPr>
          <w:rFonts w:ascii="Arial" w:hAnsi="Arial" w:cs="Arial"/>
          <w:b w:val="0"/>
          <w:bCs/>
          <w:noProof/>
          <w:color w:val="002060"/>
          <w:sz w:val="24"/>
          <w:szCs w:val="24"/>
        </w:rPr>
        <w:t>negativní</w:t>
      </w:r>
      <w:r w:rsidR="00FE3059" w:rsidRPr="00144C3D">
        <w:rPr>
          <w:rFonts w:ascii="Arial" w:hAnsi="Arial" w:cs="Arial"/>
          <w:b w:val="0"/>
          <w:bCs/>
          <w:noProof/>
          <w:color w:val="002060"/>
          <w:sz w:val="24"/>
          <w:szCs w:val="24"/>
        </w:rPr>
        <w:t xml:space="preserve"> dopady</w:t>
      </w:r>
      <w:r w:rsidR="0040659B" w:rsidRPr="00144C3D">
        <w:rPr>
          <w:rFonts w:ascii="Arial" w:hAnsi="Arial" w:cs="Arial"/>
          <w:b w:val="0"/>
          <w:bCs/>
          <w:noProof/>
          <w:color w:val="002060"/>
          <w:sz w:val="24"/>
          <w:szCs w:val="24"/>
        </w:rPr>
        <w:t xml:space="preserve"> na státní finance. Při navrhovaném 15 % zdanění připraví veřejné rozpočty o  90 miliard korun.</w:t>
      </w:r>
    </w:p>
    <w:p w14:paraId="15B940DE" w14:textId="77777777" w:rsidR="004C28B9" w:rsidRDefault="00913107" w:rsidP="00FE3059">
      <w:pPr>
        <w:rPr>
          <w:rFonts w:ascii="Arial" w:hAnsi="Arial" w:cs="Arial"/>
          <w:b w:val="0"/>
          <w:bCs/>
          <w:noProof/>
          <w:color w:val="002060"/>
          <w:sz w:val="24"/>
          <w:szCs w:val="24"/>
        </w:rPr>
      </w:pPr>
      <w:r w:rsidRPr="00144C3D">
        <w:rPr>
          <w:rFonts w:ascii="Arial" w:hAnsi="Arial" w:cs="Arial"/>
          <w:b w:val="0"/>
          <w:bCs/>
          <w:noProof/>
          <w:color w:val="002060"/>
          <w:sz w:val="24"/>
          <w:szCs w:val="24"/>
        </w:rPr>
        <w:t>„</w:t>
      </w:r>
      <w:r w:rsidRPr="00144C3D">
        <w:rPr>
          <w:rFonts w:ascii="Arial" w:hAnsi="Arial" w:cs="Arial"/>
          <w:b w:val="0"/>
          <w:bCs/>
          <w:i/>
          <w:iCs/>
          <w:noProof/>
          <w:color w:val="002060"/>
          <w:sz w:val="24"/>
          <w:szCs w:val="24"/>
        </w:rPr>
        <w:t>Někteří zaměstnavatelé už vysílají signály, že zrušení superhrubé mzdy je  příležitost, jak svým zaměstnancům  nezvyšovat mzdy, protože to za ně udělal stát. Považujeme za velmi nebezpečné a nepřijatelné, aby vyjednávání o růstu mezd zaměstnavatelé blokovali s výmluvou na zrušení superhrubé mzdy</w:t>
      </w:r>
      <w:r w:rsidRPr="00144C3D">
        <w:rPr>
          <w:rFonts w:ascii="Arial" w:hAnsi="Arial" w:cs="Arial"/>
          <w:b w:val="0"/>
          <w:bCs/>
          <w:noProof/>
          <w:color w:val="002060"/>
          <w:sz w:val="24"/>
          <w:szCs w:val="24"/>
        </w:rPr>
        <w:t>,</w:t>
      </w:r>
      <w:r w:rsidR="00144C3D">
        <w:rPr>
          <w:rFonts w:ascii="Arial" w:hAnsi="Arial" w:cs="Arial"/>
          <w:b w:val="0"/>
          <w:bCs/>
          <w:noProof/>
          <w:color w:val="002060"/>
          <w:sz w:val="24"/>
          <w:szCs w:val="24"/>
        </w:rPr>
        <w:t>“</w:t>
      </w:r>
      <w:r w:rsidRPr="00144C3D">
        <w:rPr>
          <w:rFonts w:ascii="Arial" w:hAnsi="Arial" w:cs="Arial"/>
          <w:b w:val="0"/>
          <w:bCs/>
          <w:noProof/>
          <w:color w:val="002060"/>
          <w:sz w:val="24"/>
          <w:szCs w:val="24"/>
        </w:rPr>
        <w:t xml:space="preserve"> uvedl </w:t>
      </w:r>
      <w:r w:rsidRPr="00144C3D">
        <w:rPr>
          <w:rFonts w:ascii="Arial" w:hAnsi="Arial" w:cs="Arial"/>
          <w:noProof/>
          <w:color w:val="002060"/>
          <w:sz w:val="24"/>
          <w:szCs w:val="24"/>
        </w:rPr>
        <w:t>Josef Středula</w:t>
      </w:r>
      <w:r w:rsidRPr="00144C3D">
        <w:rPr>
          <w:rFonts w:ascii="Arial" w:hAnsi="Arial" w:cs="Arial"/>
          <w:b w:val="0"/>
          <w:bCs/>
          <w:noProof/>
          <w:color w:val="002060"/>
          <w:sz w:val="24"/>
          <w:szCs w:val="24"/>
        </w:rPr>
        <w:t>, předseda ČMKOS</w:t>
      </w:r>
      <w:r w:rsidR="00144C3D" w:rsidRPr="00144C3D">
        <w:rPr>
          <w:rFonts w:ascii="Arial" w:hAnsi="Arial" w:cs="Arial"/>
          <w:b w:val="0"/>
          <w:bCs/>
          <w:noProof/>
          <w:color w:val="002060"/>
          <w:sz w:val="24"/>
          <w:szCs w:val="24"/>
        </w:rPr>
        <w:t xml:space="preserve">. </w:t>
      </w:r>
    </w:p>
    <w:p w14:paraId="626138DF" w14:textId="43917AF9" w:rsidR="00144C3D" w:rsidRPr="00144C3D" w:rsidRDefault="00144C3D" w:rsidP="00FE3059">
      <w:pPr>
        <w:rPr>
          <w:rFonts w:ascii="Arial" w:hAnsi="Arial" w:cs="Arial"/>
          <w:b w:val="0"/>
          <w:bCs/>
          <w:noProof/>
          <w:color w:val="002060"/>
          <w:sz w:val="24"/>
          <w:szCs w:val="24"/>
        </w:rPr>
      </w:pPr>
      <w:r w:rsidRPr="00144C3D">
        <w:rPr>
          <w:rFonts w:ascii="Arial" w:hAnsi="Arial" w:cs="Arial"/>
          <w:b w:val="0"/>
          <w:bCs/>
          <w:noProof/>
          <w:color w:val="002060"/>
          <w:sz w:val="24"/>
          <w:szCs w:val="24"/>
        </w:rPr>
        <w:t>„</w:t>
      </w:r>
      <w:r w:rsidRPr="004C28B9">
        <w:rPr>
          <w:rFonts w:ascii="Arial" w:hAnsi="Arial" w:cs="Arial"/>
          <w:b w:val="0"/>
          <w:bCs/>
          <w:i/>
          <w:iCs/>
          <w:noProof/>
          <w:color w:val="002060"/>
          <w:sz w:val="24"/>
          <w:szCs w:val="24"/>
        </w:rPr>
        <w:t>D</w:t>
      </w:r>
      <w:r w:rsidR="00913107" w:rsidRPr="004C28B9">
        <w:rPr>
          <w:rFonts w:ascii="Arial" w:hAnsi="Arial" w:cs="Arial"/>
          <w:b w:val="0"/>
          <w:bCs/>
          <w:i/>
          <w:iCs/>
          <w:noProof/>
          <w:color w:val="002060"/>
          <w:sz w:val="24"/>
          <w:szCs w:val="24"/>
        </w:rPr>
        <w:t>ůsledně před</w:t>
      </w:r>
      <w:r w:rsidRPr="004C28B9">
        <w:rPr>
          <w:rFonts w:ascii="Arial" w:hAnsi="Arial" w:cs="Arial"/>
          <w:b w:val="0"/>
          <w:bCs/>
          <w:i/>
          <w:iCs/>
          <w:noProof/>
          <w:color w:val="002060"/>
          <w:sz w:val="24"/>
          <w:szCs w:val="24"/>
        </w:rPr>
        <w:t xml:space="preserve"> takovýmto hazardním krokem varujeme, pokud by skutečně došlo ke zmrazení růstu mezd a platů, mohlo by to  stát ochudit o dalších 20 miliard.</w:t>
      </w:r>
      <w:r>
        <w:rPr>
          <w:rFonts w:ascii="Arial" w:hAnsi="Arial" w:cs="Arial"/>
          <w:b w:val="0"/>
          <w:bCs/>
          <w:noProof/>
          <w:color w:val="002060"/>
          <w:sz w:val="24"/>
          <w:szCs w:val="24"/>
        </w:rPr>
        <w:t xml:space="preserve"> </w:t>
      </w:r>
      <w:r w:rsidRPr="00140F33">
        <w:rPr>
          <w:rFonts w:ascii="Arial" w:hAnsi="Arial" w:cs="Arial"/>
          <w:b w:val="0"/>
          <w:bCs/>
          <w:i/>
          <w:iCs/>
          <w:noProof/>
          <w:color w:val="002060"/>
          <w:sz w:val="24"/>
          <w:szCs w:val="24"/>
        </w:rPr>
        <w:t xml:space="preserve">A jako domeček z karet </w:t>
      </w:r>
      <w:r w:rsidR="00140F33" w:rsidRPr="00140F33">
        <w:rPr>
          <w:rFonts w:ascii="Arial" w:hAnsi="Arial" w:cs="Arial"/>
          <w:b w:val="0"/>
          <w:bCs/>
          <w:i/>
          <w:iCs/>
          <w:noProof/>
          <w:color w:val="002060"/>
          <w:sz w:val="24"/>
          <w:szCs w:val="24"/>
        </w:rPr>
        <w:t>se pak mohou sesypat i budoucí valorizace důchodů, které jsou navázány na růst průměrné mzdy</w:t>
      </w:r>
      <w:r w:rsidR="00140F33">
        <w:rPr>
          <w:rFonts w:ascii="Arial" w:hAnsi="Arial" w:cs="Arial"/>
          <w:b w:val="0"/>
          <w:bCs/>
          <w:noProof/>
          <w:color w:val="002060"/>
          <w:sz w:val="24"/>
          <w:szCs w:val="24"/>
        </w:rPr>
        <w:t xml:space="preserve">,“  zdůrazňuje Středula. </w:t>
      </w:r>
    </w:p>
    <w:p w14:paraId="426AADF1" w14:textId="4844FE46" w:rsidR="003D2182" w:rsidRPr="00144C3D" w:rsidRDefault="003D2182" w:rsidP="004912B0">
      <w:pPr>
        <w:shd w:val="clear" w:color="auto" w:fill="F6F6F6"/>
        <w:spacing w:after="60"/>
        <w:rPr>
          <w:rFonts w:ascii="Arial" w:hAnsi="Arial" w:cs="Arial"/>
          <w:b w:val="0"/>
          <w:bCs/>
          <w:color w:val="002060"/>
          <w:sz w:val="24"/>
          <w:szCs w:val="24"/>
          <w:lang w:eastAsia="cs-CZ"/>
        </w:rPr>
      </w:pPr>
    </w:p>
    <w:p w14:paraId="0E57E6C9" w14:textId="77777777" w:rsidR="003D2182" w:rsidRPr="00144C3D" w:rsidRDefault="003D2182" w:rsidP="004912B0">
      <w:pPr>
        <w:shd w:val="clear" w:color="auto" w:fill="F6F6F6"/>
        <w:spacing w:after="60"/>
        <w:rPr>
          <w:rFonts w:ascii="Arial" w:hAnsi="Arial" w:cs="Arial"/>
          <w:b w:val="0"/>
          <w:bCs/>
          <w:color w:val="17365D" w:themeColor="text2" w:themeShade="BF"/>
          <w:sz w:val="24"/>
          <w:szCs w:val="24"/>
          <w:lang w:eastAsia="cs-CZ"/>
        </w:rPr>
      </w:pPr>
    </w:p>
    <w:sectPr w:rsidR="003D2182" w:rsidRPr="00144C3D" w:rsidSect="007B4B28">
      <w:footerReference w:type="default" r:id="rId7"/>
      <w:headerReference w:type="first" r:id="rId8"/>
      <w:footerReference w:type="first" r:id="rId9"/>
      <w:pgSz w:w="11906" w:h="16838"/>
      <w:pgMar w:top="1106" w:right="1466" w:bottom="1417" w:left="1417" w:header="708" w:footer="523" w:gutter="0"/>
      <w:pgNumType w:start="1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DAB24" w14:textId="77777777" w:rsidR="00F94A0A" w:rsidRDefault="00F94A0A">
      <w:r>
        <w:separator/>
      </w:r>
    </w:p>
  </w:endnote>
  <w:endnote w:type="continuationSeparator" w:id="0">
    <w:p w14:paraId="00568975" w14:textId="77777777" w:rsidR="00F94A0A" w:rsidRDefault="00F9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29187" w14:textId="77777777" w:rsidR="00FE61E6" w:rsidRPr="00430437" w:rsidRDefault="00A06AF0">
    <w:pPr>
      <w:pStyle w:val="Zpat"/>
      <w:jc w:val="center"/>
      <w:rPr>
        <w:rFonts w:ascii="Arial" w:hAnsi="Arial" w:cs="Arial"/>
        <w:sz w:val="24"/>
      </w:rPr>
    </w:pPr>
    <w:r w:rsidRPr="00430437">
      <w:rPr>
        <w:rFonts w:ascii="Arial" w:hAnsi="Arial" w:cs="Arial"/>
        <w:sz w:val="24"/>
      </w:rPr>
      <w:fldChar w:fldCharType="begin"/>
    </w:r>
    <w:r w:rsidR="00FE61E6" w:rsidRPr="00430437">
      <w:rPr>
        <w:rFonts w:ascii="Arial" w:hAnsi="Arial" w:cs="Arial"/>
        <w:sz w:val="24"/>
      </w:rPr>
      <w:instrText xml:space="preserve"> PAGE   \* MERGEFORMAT </w:instrText>
    </w:r>
    <w:r w:rsidRPr="00430437">
      <w:rPr>
        <w:rFonts w:ascii="Arial" w:hAnsi="Arial" w:cs="Arial"/>
        <w:sz w:val="24"/>
      </w:rPr>
      <w:fldChar w:fldCharType="separate"/>
    </w:r>
    <w:r w:rsidR="000444EA">
      <w:rPr>
        <w:rFonts w:ascii="Arial" w:hAnsi="Arial" w:cs="Arial"/>
        <w:noProof/>
        <w:sz w:val="24"/>
      </w:rPr>
      <w:t>2</w:t>
    </w:r>
    <w:r w:rsidRPr="00430437">
      <w:rPr>
        <w:rFonts w:ascii="Arial" w:hAnsi="Arial" w:cs="Arial"/>
        <w:sz w:val="24"/>
      </w:rPr>
      <w:fldChar w:fldCharType="end"/>
    </w:r>
  </w:p>
  <w:p w14:paraId="03F5D092" w14:textId="77777777" w:rsidR="00FE61E6" w:rsidRPr="00430437" w:rsidRDefault="00FE61E6">
    <w:pPr>
      <w:pStyle w:val="Zpat"/>
      <w:rPr>
        <w:rFonts w:ascii="Arial" w:hAnsi="Arial" w:cs="Arial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ABABC" w14:textId="77777777" w:rsidR="00FE61E6" w:rsidRDefault="00FE61E6" w:rsidP="003F02E1">
    <w:pPr>
      <w:tabs>
        <w:tab w:val="left" w:pos="567"/>
      </w:tabs>
      <w:autoSpaceDE w:val="0"/>
      <w:autoSpaceDN w:val="0"/>
      <w:adjustRightInd w:val="0"/>
      <w:spacing w:after="0"/>
      <w:rPr>
        <w:rFonts w:ascii="Arial" w:hAnsi="Arial" w:cs="Arial"/>
        <w:b w:val="0"/>
        <w:sz w:val="16"/>
        <w:szCs w:val="16"/>
      </w:rPr>
    </w:pPr>
  </w:p>
  <w:p w14:paraId="20CA7C44" w14:textId="77777777" w:rsidR="00FE61E6" w:rsidRPr="00832ACF" w:rsidRDefault="006F19DC" w:rsidP="00832ACF">
    <w:pPr>
      <w:tabs>
        <w:tab w:val="left" w:pos="567"/>
      </w:tabs>
      <w:autoSpaceDE w:val="0"/>
      <w:autoSpaceDN w:val="0"/>
      <w:adjustRightInd w:val="0"/>
      <w:spacing w:after="0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drawing>
        <wp:anchor distT="0" distB="0" distL="114300" distR="114300" simplePos="0" relativeHeight="251658240" behindDoc="1" locked="0" layoutInCell="1" allowOverlap="1" wp14:anchorId="555C1C48" wp14:editId="49B5D6D0">
          <wp:simplePos x="0" y="0"/>
          <wp:positionH relativeFrom="column">
            <wp:posOffset>3088640</wp:posOffset>
          </wp:positionH>
          <wp:positionV relativeFrom="paragraph">
            <wp:posOffset>-1944370</wp:posOffset>
          </wp:positionV>
          <wp:extent cx="3876675" cy="2505075"/>
          <wp:effectExtent l="19050" t="0" r="9525" b="0"/>
          <wp:wrapNone/>
          <wp:docPr id="2" name="Obrázek 4" descr="panacci-k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anacci-k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2505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61E6" w:rsidRPr="00832ACF">
      <w:rPr>
        <w:rFonts w:ascii="Arial" w:hAnsi="Arial" w:cs="Arial"/>
        <w:b w:val="0"/>
        <w:sz w:val="16"/>
        <w:szCs w:val="16"/>
      </w:rPr>
      <w:t>Českomoravská konfederace odborových svazu</w:t>
    </w:r>
  </w:p>
  <w:p w14:paraId="130DF880" w14:textId="77777777" w:rsidR="00FE61E6" w:rsidRPr="00832ACF" w:rsidRDefault="00FE61E6" w:rsidP="00832ACF">
    <w:pPr>
      <w:tabs>
        <w:tab w:val="left" w:pos="567"/>
      </w:tabs>
      <w:autoSpaceDE w:val="0"/>
      <w:autoSpaceDN w:val="0"/>
      <w:adjustRightInd w:val="0"/>
      <w:spacing w:after="0"/>
      <w:rPr>
        <w:rFonts w:ascii="Arial" w:hAnsi="Arial" w:cs="Arial"/>
        <w:b w:val="0"/>
        <w:sz w:val="16"/>
        <w:szCs w:val="16"/>
      </w:rPr>
    </w:pPr>
    <w:r w:rsidRPr="00832ACF">
      <w:rPr>
        <w:rFonts w:ascii="Arial" w:hAnsi="Arial" w:cs="Arial"/>
        <w:b w:val="0"/>
        <w:sz w:val="16"/>
        <w:szCs w:val="16"/>
      </w:rPr>
      <w:t>náměstí W. Churchilla 2, 1</w:t>
    </w:r>
    <w:r w:rsidR="000444EA">
      <w:rPr>
        <w:rFonts w:ascii="Arial" w:hAnsi="Arial" w:cs="Arial"/>
        <w:b w:val="0"/>
        <w:sz w:val="16"/>
        <w:szCs w:val="16"/>
      </w:rPr>
      <w:t xml:space="preserve">30 </w:t>
    </w:r>
    <w:proofErr w:type="gramStart"/>
    <w:r w:rsidR="000444EA">
      <w:rPr>
        <w:rFonts w:ascii="Arial" w:hAnsi="Arial" w:cs="Arial"/>
        <w:b w:val="0"/>
        <w:sz w:val="16"/>
        <w:szCs w:val="16"/>
      </w:rPr>
      <w:t>00</w:t>
    </w:r>
    <w:r w:rsidRPr="00832ACF">
      <w:rPr>
        <w:rFonts w:ascii="Arial" w:hAnsi="Arial" w:cs="Arial"/>
        <w:b w:val="0"/>
        <w:sz w:val="16"/>
        <w:szCs w:val="16"/>
      </w:rPr>
      <w:t xml:space="preserve">  Praha</w:t>
    </w:r>
    <w:proofErr w:type="gramEnd"/>
    <w:r w:rsidRPr="00832ACF">
      <w:rPr>
        <w:rFonts w:ascii="Arial" w:hAnsi="Arial" w:cs="Arial"/>
        <w:b w:val="0"/>
        <w:sz w:val="16"/>
        <w:szCs w:val="16"/>
      </w:rPr>
      <w:t xml:space="preserve"> 3</w:t>
    </w:r>
  </w:p>
  <w:p w14:paraId="1A02F808" w14:textId="77777777" w:rsidR="00FE61E6" w:rsidRPr="00832ACF" w:rsidRDefault="00FE61E6" w:rsidP="00832ACF">
    <w:pPr>
      <w:tabs>
        <w:tab w:val="left" w:pos="567"/>
      </w:tabs>
      <w:autoSpaceDE w:val="0"/>
      <w:autoSpaceDN w:val="0"/>
      <w:adjustRightInd w:val="0"/>
      <w:spacing w:after="0"/>
      <w:rPr>
        <w:rFonts w:ascii="Arial" w:hAnsi="Arial" w:cs="Arial"/>
        <w:b w:val="0"/>
        <w:sz w:val="16"/>
        <w:szCs w:val="16"/>
      </w:rPr>
    </w:pPr>
    <w:r w:rsidRPr="00832ACF">
      <w:rPr>
        <w:rFonts w:ascii="Arial" w:hAnsi="Arial" w:cs="Arial"/>
        <w:b w:val="0"/>
        <w:sz w:val="16"/>
        <w:szCs w:val="16"/>
      </w:rPr>
      <w:t>tel.: +420 721 464 069, +420 234 462 329</w:t>
    </w:r>
  </w:p>
  <w:p w14:paraId="7EF200DA" w14:textId="77777777" w:rsidR="00FE61E6" w:rsidRPr="00832ACF" w:rsidRDefault="00FE61E6" w:rsidP="00832ACF">
    <w:pPr>
      <w:tabs>
        <w:tab w:val="left" w:pos="567"/>
      </w:tabs>
      <w:autoSpaceDE w:val="0"/>
      <w:autoSpaceDN w:val="0"/>
      <w:adjustRightInd w:val="0"/>
      <w:spacing w:after="0"/>
      <w:rPr>
        <w:rFonts w:ascii="Arial" w:hAnsi="Arial" w:cs="Arial"/>
        <w:b w:val="0"/>
        <w:sz w:val="16"/>
        <w:szCs w:val="16"/>
      </w:rPr>
    </w:pPr>
    <w:r w:rsidRPr="00832ACF">
      <w:rPr>
        <w:rFonts w:ascii="Arial" w:hAnsi="Arial" w:cs="Arial"/>
        <w:b w:val="0"/>
        <w:sz w:val="16"/>
        <w:szCs w:val="16"/>
      </w:rPr>
      <w:t>e-mail: kasparova.jana@cmkos.cz</w:t>
    </w:r>
  </w:p>
  <w:p w14:paraId="2517A302" w14:textId="77777777" w:rsidR="00FE61E6" w:rsidRPr="00832ACF" w:rsidRDefault="00FE61E6" w:rsidP="00832ACF">
    <w:pPr>
      <w:tabs>
        <w:tab w:val="left" w:pos="567"/>
      </w:tabs>
      <w:autoSpaceDE w:val="0"/>
      <w:autoSpaceDN w:val="0"/>
      <w:adjustRightInd w:val="0"/>
      <w:spacing w:after="0"/>
      <w:rPr>
        <w:rFonts w:ascii="Arial" w:hAnsi="Arial" w:cs="Arial"/>
        <w:b w:val="0"/>
        <w:sz w:val="16"/>
        <w:szCs w:val="16"/>
      </w:rPr>
    </w:pPr>
    <w:r w:rsidRPr="00832ACF">
      <w:rPr>
        <w:rFonts w:ascii="Arial" w:hAnsi="Arial" w:cs="Arial"/>
        <w:b w:val="0"/>
        <w:sz w:val="16"/>
        <w:szCs w:val="16"/>
      </w:rPr>
      <w:t>www.cmkos.cz   www.esondy.cz</w:t>
    </w:r>
    <w:r w:rsidRPr="00832ACF">
      <w:rPr>
        <w:rFonts w:ascii="Arial" w:hAnsi="Arial" w:cs="Arial"/>
        <w:b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F7944" w14:textId="77777777" w:rsidR="00F94A0A" w:rsidRDefault="00F94A0A">
      <w:r>
        <w:separator/>
      </w:r>
    </w:p>
  </w:footnote>
  <w:footnote w:type="continuationSeparator" w:id="0">
    <w:p w14:paraId="1911A022" w14:textId="77777777" w:rsidR="00F94A0A" w:rsidRDefault="00F9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793C2" w14:textId="77777777" w:rsidR="00FE61E6" w:rsidRDefault="006F19D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1" layoutInCell="1" allowOverlap="0" wp14:anchorId="178097C7" wp14:editId="3B4B5DD9">
          <wp:simplePos x="0" y="0"/>
          <wp:positionH relativeFrom="page">
            <wp:posOffset>0</wp:posOffset>
          </wp:positionH>
          <wp:positionV relativeFrom="page">
            <wp:posOffset>114300</wp:posOffset>
          </wp:positionV>
          <wp:extent cx="7534275" cy="1206500"/>
          <wp:effectExtent l="1905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719" b="14954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0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5153C"/>
    <w:multiLevelType w:val="hybridMultilevel"/>
    <w:tmpl w:val="517EA780"/>
    <w:lvl w:ilvl="0" w:tplc="938011DA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B2"/>
    <w:rsid w:val="00021480"/>
    <w:rsid w:val="000444EA"/>
    <w:rsid w:val="00050B23"/>
    <w:rsid w:val="0007557A"/>
    <w:rsid w:val="000901EC"/>
    <w:rsid w:val="000C44AE"/>
    <w:rsid w:val="000D44A6"/>
    <w:rsid w:val="000E3CA4"/>
    <w:rsid w:val="000F6643"/>
    <w:rsid w:val="0011101E"/>
    <w:rsid w:val="001359FC"/>
    <w:rsid w:val="00140F33"/>
    <w:rsid w:val="00144C3D"/>
    <w:rsid w:val="001502F7"/>
    <w:rsid w:val="001723CE"/>
    <w:rsid w:val="00195739"/>
    <w:rsid w:val="001A6B7A"/>
    <w:rsid w:val="00241B7A"/>
    <w:rsid w:val="00264B5E"/>
    <w:rsid w:val="00267C0A"/>
    <w:rsid w:val="00274430"/>
    <w:rsid w:val="00281097"/>
    <w:rsid w:val="00284D8C"/>
    <w:rsid w:val="002B5A6E"/>
    <w:rsid w:val="002E1AA2"/>
    <w:rsid w:val="00301C66"/>
    <w:rsid w:val="003024DF"/>
    <w:rsid w:val="00304CF1"/>
    <w:rsid w:val="0032393D"/>
    <w:rsid w:val="00325D3F"/>
    <w:rsid w:val="003320CF"/>
    <w:rsid w:val="00345977"/>
    <w:rsid w:val="003647E5"/>
    <w:rsid w:val="003649FB"/>
    <w:rsid w:val="003D2182"/>
    <w:rsid w:val="003E2869"/>
    <w:rsid w:val="003F02E1"/>
    <w:rsid w:val="003F3E2F"/>
    <w:rsid w:val="003F530C"/>
    <w:rsid w:val="003F693C"/>
    <w:rsid w:val="0040282D"/>
    <w:rsid w:val="00405780"/>
    <w:rsid w:val="0040659B"/>
    <w:rsid w:val="00427F5C"/>
    <w:rsid w:val="00430437"/>
    <w:rsid w:val="0045378E"/>
    <w:rsid w:val="00461888"/>
    <w:rsid w:val="00466DEB"/>
    <w:rsid w:val="00472F52"/>
    <w:rsid w:val="004912B0"/>
    <w:rsid w:val="004C28B9"/>
    <w:rsid w:val="004D10C2"/>
    <w:rsid w:val="00515543"/>
    <w:rsid w:val="005223D3"/>
    <w:rsid w:val="00530320"/>
    <w:rsid w:val="00562424"/>
    <w:rsid w:val="00563556"/>
    <w:rsid w:val="005B037E"/>
    <w:rsid w:val="005B2C64"/>
    <w:rsid w:val="005B788F"/>
    <w:rsid w:val="005C0F55"/>
    <w:rsid w:val="005D49B2"/>
    <w:rsid w:val="006160DB"/>
    <w:rsid w:val="00616FFE"/>
    <w:rsid w:val="00633538"/>
    <w:rsid w:val="006524E3"/>
    <w:rsid w:val="006548A8"/>
    <w:rsid w:val="006639A2"/>
    <w:rsid w:val="00686784"/>
    <w:rsid w:val="006965C8"/>
    <w:rsid w:val="006A11A0"/>
    <w:rsid w:val="006C2805"/>
    <w:rsid w:val="006D70C7"/>
    <w:rsid w:val="006F19DC"/>
    <w:rsid w:val="006F395E"/>
    <w:rsid w:val="00701B7C"/>
    <w:rsid w:val="00710AF1"/>
    <w:rsid w:val="00733208"/>
    <w:rsid w:val="00747FA4"/>
    <w:rsid w:val="0076257A"/>
    <w:rsid w:val="007628FD"/>
    <w:rsid w:val="00773941"/>
    <w:rsid w:val="007827B8"/>
    <w:rsid w:val="00791D32"/>
    <w:rsid w:val="007A3C8A"/>
    <w:rsid w:val="007B4B28"/>
    <w:rsid w:val="008264BA"/>
    <w:rsid w:val="008309CA"/>
    <w:rsid w:val="00832388"/>
    <w:rsid w:val="00832ACF"/>
    <w:rsid w:val="008C5C71"/>
    <w:rsid w:val="008E1798"/>
    <w:rsid w:val="008E5DCD"/>
    <w:rsid w:val="00913107"/>
    <w:rsid w:val="0091784E"/>
    <w:rsid w:val="00932CB7"/>
    <w:rsid w:val="00940516"/>
    <w:rsid w:val="0094099F"/>
    <w:rsid w:val="009463A4"/>
    <w:rsid w:val="009559C3"/>
    <w:rsid w:val="00976F6C"/>
    <w:rsid w:val="00997E44"/>
    <w:rsid w:val="009A0122"/>
    <w:rsid w:val="009B1537"/>
    <w:rsid w:val="009B7E74"/>
    <w:rsid w:val="009C3E4E"/>
    <w:rsid w:val="009D50E0"/>
    <w:rsid w:val="009D62C3"/>
    <w:rsid w:val="009E3266"/>
    <w:rsid w:val="009F0BF1"/>
    <w:rsid w:val="009F6041"/>
    <w:rsid w:val="00A0609D"/>
    <w:rsid w:val="00A06AF0"/>
    <w:rsid w:val="00A15559"/>
    <w:rsid w:val="00A20C84"/>
    <w:rsid w:val="00A2431D"/>
    <w:rsid w:val="00A24827"/>
    <w:rsid w:val="00A31999"/>
    <w:rsid w:val="00A32389"/>
    <w:rsid w:val="00A540DB"/>
    <w:rsid w:val="00A55B25"/>
    <w:rsid w:val="00A628BB"/>
    <w:rsid w:val="00A87B71"/>
    <w:rsid w:val="00A950D4"/>
    <w:rsid w:val="00A95573"/>
    <w:rsid w:val="00B05A77"/>
    <w:rsid w:val="00B14244"/>
    <w:rsid w:val="00B34C14"/>
    <w:rsid w:val="00B35CA4"/>
    <w:rsid w:val="00B47DF2"/>
    <w:rsid w:val="00B500BB"/>
    <w:rsid w:val="00B729E8"/>
    <w:rsid w:val="00B8397C"/>
    <w:rsid w:val="00BC3521"/>
    <w:rsid w:val="00C051DF"/>
    <w:rsid w:val="00C1231D"/>
    <w:rsid w:val="00C27A52"/>
    <w:rsid w:val="00C6716D"/>
    <w:rsid w:val="00C803EC"/>
    <w:rsid w:val="00C81DB0"/>
    <w:rsid w:val="00CD3DB6"/>
    <w:rsid w:val="00CE1C78"/>
    <w:rsid w:val="00CE7531"/>
    <w:rsid w:val="00D07C40"/>
    <w:rsid w:val="00D156B4"/>
    <w:rsid w:val="00D16C09"/>
    <w:rsid w:val="00D208CF"/>
    <w:rsid w:val="00D87911"/>
    <w:rsid w:val="00DC7273"/>
    <w:rsid w:val="00E1459C"/>
    <w:rsid w:val="00E17AF6"/>
    <w:rsid w:val="00E31796"/>
    <w:rsid w:val="00E41DBC"/>
    <w:rsid w:val="00E474A5"/>
    <w:rsid w:val="00E6502C"/>
    <w:rsid w:val="00E65CE2"/>
    <w:rsid w:val="00E958B1"/>
    <w:rsid w:val="00E966B8"/>
    <w:rsid w:val="00EA0376"/>
    <w:rsid w:val="00ED48EF"/>
    <w:rsid w:val="00F01F4E"/>
    <w:rsid w:val="00F06C1E"/>
    <w:rsid w:val="00F2510F"/>
    <w:rsid w:val="00F3266B"/>
    <w:rsid w:val="00F40074"/>
    <w:rsid w:val="00F55F9D"/>
    <w:rsid w:val="00F57BF1"/>
    <w:rsid w:val="00F837E6"/>
    <w:rsid w:val="00F8521E"/>
    <w:rsid w:val="00F94A0A"/>
    <w:rsid w:val="00FA4905"/>
    <w:rsid w:val="00FB2951"/>
    <w:rsid w:val="00FB7B06"/>
    <w:rsid w:val="00FC09C5"/>
    <w:rsid w:val="00FC65C6"/>
    <w:rsid w:val="00FE3059"/>
    <w:rsid w:val="00FE348E"/>
    <w:rsid w:val="00FE61E6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CC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49B2"/>
    <w:pPr>
      <w:spacing w:after="200"/>
      <w:jc w:val="both"/>
    </w:pPr>
    <w:rPr>
      <w:b/>
      <w:sz w:val="28"/>
      <w:szCs w:val="28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E28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B35CA4"/>
    <w:pPr>
      <w:pBdr>
        <w:top w:val="single" w:sz="4" w:space="1" w:color="auto"/>
        <w:left w:val="single" w:sz="4" w:space="4" w:color="auto"/>
        <w:right w:val="single" w:sz="4" w:space="4" w:color="auto"/>
      </w:pBdr>
    </w:pPr>
  </w:style>
  <w:style w:type="paragraph" w:customStyle="1" w:styleId="Default">
    <w:name w:val="Default"/>
    <w:rsid w:val="005D49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ozloendokumentu">
    <w:name w:val="Document Map"/>
    <w:basedOn w:val="Normln"/>
    <w:semiHidden/>
    <w:rsid w:val="005D49B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7332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332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16FFE"/>
    <w:rPr>
      <w:b/>
      <w:sz w:val="28"/>
      <w:szCs w:val="28"/>
      <w:lang w:eastAsia="en-US"/>
    </w:rPr>
  </w:style>
  <w:style w:type="character" w:styleId="Hypertextovodkaz">
    <w:name w:val="Hyperlink"/>
    <w:rsid w:val="00616FFE"/>
    <w:rPr>
      <w:rFonts w:ascii="Myriad Pro" w:hAnsi="Myriad Pro" w:cs="Myriad Pro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3F02E1"/>
    <w:pPr>
      <w:spacing w:after="0"/>
      <w:jc w:val="left"/>
    </w:pPr>
    <w:rPr>
      <w:rFonts w:ascii="Tahoma" w:eastAsia="Calibri" w:hAnsi="Tahoma"/>
      <w:b w:val="0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3F02E1"/>
    <w:rPr>
      <w:rFonts w:ascii="Tahoma" w:eastAsia="Calibri" w:hAnsi="Tahoma" w:cs="Tahoma"/>
      <w:sz w:val="16"/>
      <w:szCs w:val="16"/>
      <w:lang w:eastAsia="en-US"/>
    </w:rPr>
  </w:style>
  <w:style w:type="character" w:styleId="Siln">
    <w:name w:val="Strong"/>
    <w:qFormat/>
    <w:rsid w:val="0094099F"/>
    <w:rPr>
      <w:b/>
      <w:bCs/>
    </w:rPr>
  </w:style>
  <w:style w:type="paragraph" w:styleId="Normlnweb">
    <w:name w:val="Normal (Web)"/>
    <w:basedOn w:val="Normln"/>
    <w:rsid w:val="0032393D"/>
    <w:pPr>
      <w:spacing w:before="240" w:after="240"/>
      <w:jc w:val="left"/>
    </w:pPr>
    <w:rPr>
      <w:b w:val="0"/>
      <w:sz w:val="24"/>
      <w:szCs w:val="24"/>
      <w:lang w:eastAsia="cs-CZ"/>
    </w:rPr>
  </w:style>
  <w:style w:type="paragraph" w:customStyle="1" w:styleId="Normln0">
    <w:name w:val="Normln"/>
    <w:rsid w:val="00B8397C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ZkladntextChar">
    <w:name w:val="Základní text Char"/>
    <w:link w:val="Zkladntext"/>
    <w:locked/>
    <w:rsid w:val="000444EA"/>
    <w:rPr>
      <w:rFonts w:ascii="Calibri" w:eastAsia="Calibri" w:hAnsi="Calibri" w:cs="Calibri"/>
      <w:b/>
      <w:bCs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444EA"/>
    <w:pPr>
      <w:spacing w:after="120"/>
    </w:pPr>
    <w:rPr>
      <w:rFonts w:ascii="Calibri" w:eastAsia="Calibri" w:hAnsi="Calibri" w:cs="Calibri"/>
      <w:bCs/>
      <w:sz w:val="24"/>
      <w:szCs w:val="24"/>
      <w:lang w:eastAsia="cs-CZ"/>
    </w:rPr>
  </w:style>
  <w:style w:type="character" w:customStyle="1" w:styleId="norm00e1ln00edchar">
    <w:name w:val="norm_00e1ln_00ed__char"/>
    <w:basedOn w:val="Standardnpsmoodstavce"/>
    <w:rsid w:val="00325D3F"/>
  </w:style>
  <w:style w:type="paragraph" w:styleId="Odstavecseseznamem">
    <w:name w:val="List Paragraph"/>
    <w:basedOn w:val="Normln"/>
    <w:uiPriority w:val="34"/>
    <w:qFormat/>
    <w:rsid w:val="004912B0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3E2869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4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22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17091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446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TZ: Deset hlavních důvodů, proč by měly mzdy v roce 2015 růst o 5 %</vt:lpstr>
    </vt:vector>
  </TitlesOfParts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TZ: Deset hlavních důvodů, proč by měly mzdy v roce 2015 růst o 5 %</dc:title>
  <dc:creator/>
  <cp:lastModifiedBy/>
  <cp:revision>1</cp:revision>
  <cp:lastPrinted>2015-04-24T10:52:00Z</cp:lastPrinted>
  <dcterms:created xsi:type="dcterms:W3CDTF">2020-09-02T11:37:00Z</dcterms:created>
  <dcterms:modified xsi:type="dcterms:W3CDTF">2020-09-02T11:37:00Z</dcterms:modified>
</cp:coreProperties>
</file>